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spacing w:before="80" w:line="240" w:lineRule="auto"/>
            <w:ind w:left="0" w:firstLine="0"/>
            <w:rPr>
              <w:rFonts w:ascii="Georgia" w:cs="Georgia" w:eastAsia="Georgia" w:hAnsi="Georgia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mc10ucoflukk">
            <w:r w:rsidDel="00000000" w:rsidR="00000000" w:rsidRPr="00000000">
              <w:rPr>
                <w:rFonts w:ascii="Georgia" w:cs="Georgia" w:eastAsia="Georgia" w:hAnsi="Georgia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Задание 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spacing w:before="60" w:line="240" w:lineRule="auto"/>
            <w:ind w:left="360" w:firstLine="0"/>
            <w:rPr>
              <w:rFonts w:ascii="Georgia" w:cs="Georgia" w:eastAsia="Georgia" w:hAnsi="Georgia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953seuvm2gpc">
            <w:r w:rsidDel="00000000" w:rsidR="00000000" w:rsidRPr="00000000">
              <w:rPr>
                <w:rFonts w:ascii="Georgia" w:cs="Georgia" w:eastAsia="Georgia" w:hAnsi="Georgia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1.1. Разбейте скачанную игру на отдельные модули.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spacing w:before="60" w:line="240" w:lineRule="auto"/>
            <w:ind w:left="36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1sdfb5q1rv8c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1.2. Составьте в Google document краткий чек-лист для одного из выбранных вами модулей игры.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spacing w:before="200" w:line="240" w:lineRule="auto"/>
            <w:ind w:left="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yttkwic7c3rd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Задание 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spacing w:before="60" w:line="240" w:lineRule="auto"/>
            <w:ind w:left="36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dppoptatkwsh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2.1. Перед вами есть окно с полем ввода имени игрока, опишите (в файле google document) какие типы проверок для данного поля вы будете проводить.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200" w:line="240" w:lineRule="auto"/>
            <w:ind w:left="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1228l2kcsnft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Задание 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60" w:line="240" w:lineRule="auto"/>
            <w:ind w:left="36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ipye5yg6n3zx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3.1. Перед вами изображен баг, обнаруженный при выполнении покупок в игре, оформите на него Bug Report в google document, опишите обязательные поля для Bug Report.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200" w:line="240" w:lineRule="auto"/>
            <w:ind w:left="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1fob9te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Задание 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after="80" w:before="60" w:line="240" w:lineRule="auto"/>
            <w:ind w:left="360" w:firstLine="0"/>
            <w:rPr>
              <w:rFonts w:ascii="Georgia" w:cs="Georgia" w:eastAsia="Georgia" w:hAnsi="Georgia"/>
              <w:color w:val="1155cc"/>
              <w:sz w:val="24"/>
              <w:szCs w:val="24"/>
              <w:u w:val="single"/>
            </w:rPr>
          </w:pPr>
          <w:hyperlink w:anchor="_2v02kjpb9ck0">
            <w:r w:rsidDel="00000000" w:rsidR="00000000" w:rsidRPr="00000000">
              <w:rPr>
                <w:rFonts w:ascii="Georgia" w:cs="Georgia" w:eastAsia="Georgia" w:hAnsi="Georgia"/>
                <w:color w:val="1155cc"/>
                <w:sz w:val="24"/>
                <w:szCs w:val="24"/>
                <w:u w:val="single"/>
                <w:rtl w:val="0"/>
              </w:rPr>
              <w:t xml:space="preserve">4.1. Создайте свой личный репозиторий и добавьте туда наработки из заданий 1-3.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B">
      <w:pPr>
        <w:pStyle w:val="Heading1"/>
        <w:spacing w:after="160" w:line="259" w:lineRule="auto"/>
        <w:rPr>
          <w:rFonts w:ascii="Georgia" w:cs="Georgia" w:eastAsia="Georgia" w:hAnsi="Georgia"/>
          <w:b w:val="1"/>
          <w:sz w:val="24"/>
          <w:szCs w:val="24"/>
        </w:rPr>
      </w:pPr>
      <w:bookmarkStart w:colFirst="0" w:colLast="0" w:name="_9lprtqmxt7hr" w:id="0"/>
      <w:bookmarkEnd w:id="0"/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Задание 1</w:t>
      </w:r>
    </w:p>
    <w:p w:rsidR="00000000" w:rsidDel="00000000" w:rsidP="00000000" w:rsidRDefault="00000000" w:rsidRPr="00000000" w14:paraId="0000000C">
      <w:pPr>
        <w:pStyle w:val="Heading2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953seuvm2gpc" w:id="1"/>
      <w:bookmarkEnd w:id="1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1.1. Разбейте скачанную игру на отдельные модули. 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Статус: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Сделано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Модули игры “Конфетки Три в ряд”</w:t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Предположение, что один модуль равен одному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реиспользуемому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компоненту.</w:t>
      </w:r>
    </w:p>
    <w:tbl>
      <w:tblPr>
        <w:tblStyle w:val="Table1"/>
        <w:tblW w:w="98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0"/>
        <w:gridCol w:w="4425"/>
        <w:gridCol w:w="4605"/>
        <w:tblGridChange w:id="0">
          <w:tblGrid>
            <w:gridCol w:w="810"/>
            <w:gridCol w:w="4425"/>
            <w:gridCol w:w="46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Название модуля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Скрины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Сплеш экран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828675" cy="1795463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1795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Главное меню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91109" cy="1704652"/>
                  <wp:effectExtent b="0" l="0" r="0" t="0"/>
                  <wp:docPr id="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109" cy="17046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Поле прохождения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85813" cy="1710883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3" cy="17108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Экран жизней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85813" cy="1700936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3" cy="17009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Экран магазина сапфира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81050" cy="1704109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7041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Экран магазин предметов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810783" cy="1747689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783" cy="17476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Настройки игры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51093" cy="1613458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093" cy="16134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Цель уровня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08785" cy="1545754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85" cy="15457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Игровое поле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727206" cy="1575612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06" cy="15756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Реклама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390650" cy="795964"/>
                  <wp:effectExtent b="0" l="0" r="0" t="0"/>
                  <wp:docPr id="9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7959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Поле статистики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1790700" cy="499330"/>
                  <wp:effectExtent b="0" l="0" r="0" t="0"/>
                  <wp:docPr id="16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4993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spacing w:after="160" w:line="259" w:lineRule="auto"/>
        <w:ind w:left="0" w:firstLine="0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1sdfb5q1rv8c" w:id="2"/>
      <w:bookmarkEnd w:id="2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1.2. Составьте в Google document краткий чек-лист для одного из выбранных вами модулей игры.</w:t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Статус: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Сделано</w:t>
      </w:r>
    </w:p>
    <w:p w:rsidR="00000000" w:rsidDel="00000000" w:rsidP="00000000" w:rsidRDefault="00000000" w:rsidRPr="00000000" w14:paraId="00000038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Чек-лист для модуля “Поле прохождения’’</w:t>
      </w:r>
    </w:p>
    <w:tbl>
      <w:tblPr>
        <w:tblStyle w:val="Table2"/>
        <w:tblW w:w="9034.827114002053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84.8271140020541"/>
        <w:gridCol w:w="4965"/>
        <w:gridCol w:w="3285"/>
        <w:tblGridChange w:id="0">
          <w:tblGrid>
            <w:gridCol w:w="784.8271140020541"/>
            <w:gridCol w:w="4965"/>
            <w:gridCol w:w="328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Чек-лист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Pass or Fail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Проверить можно ли запустить уже пройденный уровень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Проверить выборочно уровни старта меню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скролла карты вверх вниз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количества уровней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кнопок  настройки игры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кнопок  сапфира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Проверить отображаются ли корректно звезды после прохождения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кнопки жизни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Fail </w:t>
            </w: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(Ticket 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прохождения закрытых уровней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 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корректности отображения аватарки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 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открытий уровня при прохождении уровня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 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Проверка соответствия открываемого уровня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062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63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Ticket 1</w:t>
      </w:r>
    </w:p>
    <w:p w:rsidR="00000000" w:rsidDel="00000000" w:rsidP="00000000" w:rsidRDefault="00000000" w:rsidRPr="00000000" w14:paraId="00000064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Запрос на улучшение </w:t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Условия: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у игрока 5 полных жизней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0" w:afterAutospacing="0" w:line="259" w:lineRule="auto"/>
        <w:ind w:left="720" w:hanging="360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Открыть приложение 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spacing w:after="0" w:afterAutospacing="0" w:line="259" w:lineRule="auto"/>
        <w:ind w:left="720" w:hanging="360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Нажать Играть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spacing w:after="160" w:line="259" w:lineRule="auto"/>
        <w:ind w:left="720" w:hanging="360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Нажать на Кнопку + в левом верхнем углу (Функция Жизни)</w:t>
      </w:r>
    </w:p>
    <w:p w:rsidR="00000000" w:rsidDel="00000000" w:rsidP="00000000" w:rsidRDefault="00000000" w:rsidRPr="00000000" w14:paraId="00000069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Результат: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Кнопка нажимается. </w:t>
      </w:r>
    </w:p>
    <w:p w:rsidR="00000000" w:rsidDel="00000000" w:rsidP="00000000" w:rsidRDefault="00000000" w:rsidRPr="00000000" w14:paraId="0000006A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Ожидаемый результат: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кнопка не нажимается или скрыта, так как невозможно пополнить жизни при полных 5 жизнях. </w:t>
      </w:r>
    </w:p>
    <w:p w:rsidR="00000000" w:rsidDel="00000000" w:rsidP="00000000" w:rsidRDefault="00000000" w:rsidRPr="00000000" w14:paraId="0000006B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yttkwic7c3rd" w:id="3"/>
      <w:bookmarkEnd w:id="3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Задание 2</w:t>
      </w:r>
    </w:p>
    <w:p w:rsidR="00000000" w:rsidDel="00000000" w:rsidP="00000000" w:rsidRDefault="00000000" w:rsidRPr="00000000" w14:paraId="0000006D">
      <w:pPr>
        <w:pStyle w:val="Heading2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dppoptatkwsh" w:id="4"/>
      <w:bookmarkEnd w:id="4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2.1. Перед вами есть окно с полем ввода имени игрока, опишите (в файле google document) какие типы проверок для данного поля вы будете проводить. </w:t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Статус: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Сделано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60" w:line="259" w:lineRule="auto"/>
        <w:jc w:val="center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  <w:drawing>
          <wp:inline distB="114300" distT="114300" distL="114300" distR="114300">
            <wp:extent cx="4273388" cy="1958636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3388" cy="1958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973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9060"/>
        <w:tblGridChange w:id="0">
          <w:tblGrid>
            <w:gridCol w:w="675"/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sz w:val="24"/>
                <w:szCs w:val="24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160" w:line="259" w:lineRule="auto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  <w:rtl w:val="0"/>
              </w:rPr>
              <w:t xml:space="preserve">Типы проверок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Ввод your name и выполнение входа (нажатие на кнопку Next)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чувствительности к регистру и выполнение входа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160" w:line="259" w:lineRule="auto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имени на русском и выполнение входа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имени на английском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имени русского и английского текста и выполнение входа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в имени цифр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в имени специальных знаков  (,/!@ и др.)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в имени пробела и выполнение входа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ввода  имени со знаком подчеркивания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Ввод имени которое уже есть в базе данных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введения  цифр в поле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введения специальных знаков (,/!@ и др.) в поле и выполнение входа 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оставления  поле пустым и выполнение входа 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введения  отрицательных чисел в поле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введения в поле пробела и выполнение входа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 лимит ввода в поле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и выполнение входа 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удаление одной буквы и выполнение входа </w:t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добавление букв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160" w:line="259" w:lineRule="auto"/>
              <w:ind w:left="0" w:firstLine="0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добавление специальных (,/!@ и др.)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random с добавлением  пробелов в тексте и выполнение входа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Проверка нажатия кнопки   facebook  и выполнение входа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1.97900390625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Ввод   SQL  -запроса в поле ввода имени игрока </w:t>
            </w:r>
          </w:p>
        </w:tc>
      </w:tr>
    </w:tbl>
    <w:p w:rsidR="00000000" w:rsidDel="00000000" w:rsidP="00000000" w:rsidRDefault="00000000" w:rsidRPr="00000000" w14:paraId="000000A0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1228l2kcsnft" w:id="5"/>
      <w:bookmarkEnd w:id="5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Задание 3</w:t>
      </w:r>
    </w:p>
    <w:p w:rsidR="00000000" w:rsidDel="00000000" w:rsidP="00000000" w:rsidRDefault="00000000" w:rsidRPr="00000000" w14:paraId="000000A2">
      <w:pPr>
        <w:pStyle w:val="Heading2"/>
        <w:spacing w:after="160" w:line="259" w:lineRule="auto"/>
        <w:rPr>
          <w:rFonts w:ascii="Georgia" w:cs="Georgia" w:eastAsia="Georgia" w:hAnsi="Georgia"/>
          <w:sz w:val="24"/>
          <w:szCs w:val="24"/>
          <w:highlight w:val="white"/>
        </w:rPr>
      </w:pPr>
      <w:bookmarkStart w:colFirst="0" w:colLast="0" w:name="_ipye5yg6n3zx" w:id="6"/>
      <w:bookmarkEnd w:id="6"/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3.1. Перед вами изображен баг, обнаруженный при выполнении покупок в игре, оформите на него Bug Report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в google document,</w:t>
      </w: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 опишите обязательные поля для Bug Report.</w:t>
      </w:r>
    </w:p>
    <w:p w:rsidR="00000000" w:rsidDel="00000000" w:rsidP="00000000" w:rsidRDefault="00000000" w:rsidRPr="00000000" w14:paraId="000000A3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Статус: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Сделано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line="259" w:lineRule="auto"/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Bug report</w:t>
      </w:r>
    </w:p>
    <w:p w:rsidR="00000000" w:rsidDel="00000000" w:rsidP="00000000" w:rsidRDefault="00000000" w:rsidRPr="00000000" w14:paraId="000000A6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ID: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Ticket #001</w:t>
      </w:r>
    </w:p>
    <w:p w:rsidR="00000000" w:rsidDel="00000000" w:rsidP="00000000" w:rsidRDefault="00000000" w:rsidRPr="00000000" w14:paraId="000000A7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Северити: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критикал (так как это финансовые потери)</w:t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Краткое описание: При покупке бонусного мешочка за 12.99 $ из игрового поля пользователь получает 6 молотков место 3</w:t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Условие 1: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у пользователя ноль молоточков </w:t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Условие 2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: у пользователя не хватает монет на покупку молоточков (т.е. меньше 190 монет)</w:t>
      </w:r>
    </w:p>
    <w:p w:rsidR="00000000" w:rsidDel="00000000" w:rsidP="00000000" w:rsidRDefault="00000000" w:rsidRPr="00000000" w14:paraId="000000AC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720.0" w:type="dxa"/>
        <w:jc w:val="left"/>
        <w:tblInd w:w="-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4500"/>
        <w:gridCol w:w="4575"/>
        <w:tblGridChange w:id="0">
          <w:tblGrid>
            <w:gridCol w:w="645"/>
            <w:gridCol w:w="4500"/>
            <w:gridCol w:w="45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ind w:lef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Описание шага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color w:val="272b35"/>
                <w:sz w:val="24"/>
                <w:szCs w:val="24"/>
                <w:highlight w:val="white"/>
                <w:rtl w:val="0"/>
              </w:rPr>
              <w:t xml:space="preserve">Приложение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    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Нажать на Кнопку бонусы в правом верхнем углу (Функция Молоток) -&gt; Экран Бонусы открывается c отображением покупки за 190 монет 3  молоточка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ind w:left="720" w:firstLine="0"/>
              <w:jc w:val="righ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67013" cy="1271855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013" cy="12718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Нажать на Кнопку купить бонус за 190 монет -&gt; Экран Нет монет открывается с отображением покупки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ind w:left="720" w:firstLine="0"/>
              <w:jc w:val="righ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51053" cy="1255514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053" cy="12555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Нажать на Кнопку купить -&gt; Экран Магазин открывается с вариантами покупок монет за реальные деньги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ind w:left="720" w:firstLine="0"/>
              <w:jc w:val="right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61178" cy="1298302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178" cy="12983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4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Нажать на Кнопку 12.99$ для покупки 3 молоточков, 900 монет, 3 цветков и 3 цветков с дополнением -&gt; Экран выбора карты и оплаты 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ind w:left="72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655233" cy="1255365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233" cy="12553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ind w:left="0" w:firstLine="0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  <w:rtl w:val="0"/>
              </w:rPr>
              <w:t xml:space="preserve">Выбрать карту для оплаты и нажать на Кнопку Купить сразу -&gt; Экран поле игры пользователь получает 6 молоточков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eorgia" w:cs="Georgia" w:eastAsia="Georgia" w:hAnsi="Georgia"/>
                <w:color w:val="272b35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86630" cy="1212428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630" cy="12124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widowControl w:val="0"/>
        <w:spacing w:line="240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Результат: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 Нажав на Кнопку бонусы пользователь получает 6 молоточков</w:t>
      </w:r>
    </w:p>
    <w:p w:rsidR="00000000" w:rsidDel="00000000" w:rsidP="00000000" w:rsidRDefault="00000000" w:rsidRPr="00000000" w14:paraId="000000C3">
      <w:pPr>
        <w:widowControl w:val="0"/>
        <w:spacing w:line="240" w:lineRule="auto"/>
        <w:jc w:val="center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</w:rPr>
        <w:drawing>
          <wp:inline distB="114300" distT="114300" distL="114300" distR="114300">
            <wp:extent cx="3487575" cy="1522264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7575" cy="1522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72b35"/>
          <w:sz w:val="24"/>
          <w:szCs w:val="24"/>
          <w:highlight w:val="white"/>
          <w:rtl w:val="0"/>
        </w:rPr>
        <w:t xml:space="preserve">Ожидаемый результат: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Нажав на Кнопку бонусы </w:t>
      </w:r>
      <w:r w:rsidDel="00000000" w:rsidR="00000000" w:rsidRPr="00000000">
        <w:rPr>
          <w:rFonts w:ascii="Georgia" w:cs="Georgia" w:eastAsia="Georgia" w:hAnsi="Georgia"/>
          <w:color w:val="272b35"/>
          <w:sz w:val="24"/>
          <w:szCs w:val="24"/>
          <w:highlight w:val="white"/>
          <w:rtl w:val="0"/>
        </w:rPr>
        <w:t xml:space="preserve">пользователь получает 3 молоточка </w:t>
      </w:r>
    </w:p>
    <w:p w:rsidR="00000000" w:rsidDel="00000000" w:rsidP="00000000" w:rsidRDefault="00000000" w:rsidRPr="00000000" w14:paraId="000000C6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spacing w:after="160" w:line="259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1fob9te" w:id="7"/>
      <w:bookmarkEnd w:id="7"/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Задание 4</w:t>
      </w:r>
    </w:p>
    <w:p w:rsidR="00000000" w:rsidDel="00000000" w:rsidP="00000000" w:rsidRDefault="00000000" w:rsidRPr="00000000" w14:paraId="000000C8">
      <w:pPr>
        <w:pStyle w:val="Heading2"/>
        <w:spacing w:after="160" w:line="240" w:lineRule="auto"/>
        <w:rPr>
          <w:rFonts w:ascii="Georgia" w:cs="Georgia" w:eastAsia="Georgia" w:hAnsi="Georgia"/>
          <w:sz w:val="24"/>
          <w:szCs w:val="24"/>
        </w:rPr>
      </w:pPr>
      <w:bookmarkStart w:colFirst="0" w:colLast="0" w:name="_2v02kjpb9ck0" w:id="8"/>
      <w:bookmarkEnd w:id="8"/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  <w:rtl w:val="0"/>
        </w:rPr>
        <w:t xml:space="preserve">4.1.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Создайте свой личный</w:t>
      </w: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репозиторий и добавьте туда наработки из заданий 1-3.</w:t>
      </w:r>
    </w:p>
    <w:p w:rsidR="00000000" w:rsidDel="00000000" w:rsidP="00000000" w:rsidRDefault="00000000" w:rsidRPr="00000000" w14:paraId="000000C9">
      <w:pPr>
        <w:spacing w:after="160" w:line="259" w:lineRule="auto"/>
        <w:rPr>
          <w:rFonts w:ascii="Georgia" w:cs="Georgia" w:eastAsia="Georgia" w:hAnsi="Georgia"/>
          <w:color w:val="272b3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31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Ссылка на репозиторий гита: </w:t>
      </w:r>
      <w:hyperlink r:id="rId23">
        <w:r w:rsidDel="00000000" w:rsidR="00000000" w:rsidRPr="00000000">
          <w:rPr>
            <w:rFonts w:ascii="Georgia" w:cs="Georgia" w:eastAsia="Georgia" w:hAnsi="Georgia"/>
            <w:color w:val="1155cc"/>
            <w:sz w:val="24"/>
            <w:szCs w:val="24"/>
            <w:u w:val="single"/>
            <w:rtl w:val="0"/>
          </w:rPr>
          <w:t xml:space="preserve">https://github.com/Denisere/-Canoe-</w:t>
        </w:r>
      </w:hyperlink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B">
      <w:pPr>
        <w:spacing w:line="331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31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Время потраченное на тестовое задание:</w:t>
      </w:r>
    </w:p>
    <w:p w:rsidR="00000000" w:rsidDel="00000000" w:rsidP="00000000" w:rsidRDefault="00000000" w:rsidRPr="00000000" w14:paraId="000000CD">
      <w:pPr>
        <w:spacing w:line="331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5"/>
        <w:gridCol w:w="5625"/>
        <w:gridCol w:w="1815"/>
        <w:tblGridChange w:id="0">
          <w:tblGrid>
            <w:gridCol w:w="1575"/>
            <w:gridCol w:w="5625"/>
            <w:gridCol w:w="18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rdo" w:cs="Cardo" w:eastAsia="Cardo" w:hAnsi="Cardo"/>
                <w:b w:val="1"/>
                <w:sz w:val="24"/>
                <w:szCs w:val="24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sz w:val="24"/>
                <w:szCs w:val="24"/>
                <w:rtl w:val="0"/>
              </w:rPr>
              <w:t xml:space="preserve">Описание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b w:val="1"/>
                <w:sz w:val="24"/>
                <w:szCs w:val="24"/>
                <w:rtl w:val="0"/>
              </w:rPr>
              <w:t xml:space="preserve">Время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Разбейте скачанную игру на отдельные модули.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20 мин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Составьте в Google document краткий чек-лист для одного из выбранных вами модулей игры.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1 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Перед вами есть окно с полем ввода имени игрока, опишите (в файле google document) какие типы проверок для данного поля вы будете проводить.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1 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160" w:line="259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Перед вами изображен баг, обнаруженный при выполнении покупок в игре, оформите на него Bug Report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 в google document,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highlight w:val="white"/>
                <w:rtl w:val="0"/>
              </w:rPr>
              <w:t xml:space="preserve"> опишите обязательные поля для Bug Report.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1.5 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Задание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160" w:line="240" w:lineRule="auto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Создайте свой личный</w:t>
            </w:r>
            <w:r w:rsidDel="00000000" w:rsidR="00000000" w:rsidRPr="00000000">
              <w:rPr>
                <w:rFonts w:ascii="Georgia" w:cs="Georgia" w:eastAsia="Georgia" w:hAnsi="Georgia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репозиторий и добавьте туда наработки из заданий 1-3. </w:t>
            </w:r>
          </w:p>
          <w:p w:rsidR="00000000" w:rsidDel="00000000" w:rsidP="00000000" w:rsidRDefault="00000000" w:rsidRPr="00000000" w14:paraId="000000DF">
            <w:pPr>
              <w:numPr>
                <w:ilvl w:val="0"/>
                <w:numId w:val="2"/>
              </w:numPr>
              <w:spacing w:after="0" w:afterAutospacing="0" w:line="240" w:lineRule="auto"/>
              <w:ind w:left="720" w:hanging="360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изучение вопроса репозитория и что это такое</w:t>
            </w:r>
          </w:p>
          <w:p w:rsidR="00000000" w:rsidDel="00000000" w:rsidP="00000000" w:rsidRDefault="00000000" w:rsidRPr="00000000" w14:paraId="000000E0">
            <w:pPr>
              <w:numPr>
                <w:ilvl w:val="0"/>
                <w:numId w:val="2"/>
              </w:numPr>
              <w:spacing w:after="0" w:afterAutospacing="0" w:line="240" w:lineRule="auto"/>
              <w:ind w:left="720" w:hanging="360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изучение репозитория Гитхаба</w:t>
            </w:r>
          </w:p>
          <w:p w:rsidR="00000000" w:rsidDel="00000000" w:rsidP="00000000" w:rsidRDefault="00000000" w:rsidRPr="00000000" w14:paraId="000000E1">
            <w:pPr>
              <w:numPr>
                <w:ilvl w:val="0"/>
                <w:numId w:val="2"/>
              </w:numPr>
              <w:spacing w:after="0" w:afterAutospacing="0" w:line="240" w:lineRule="auto"/>
              <w:ind w:left="720" w:hanging="360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изучение команд для работы с Гитхабом</w:t>
            </w:r>
          </w:p>
          <w:p w:rsidR="00000000" w:rsidDel="00000000" w:rsidP="00000000" w:rsidRDefault="00000000" w:rsidRPr="00000000" w14:paraId="000000E2">
            <w:pPr>
              <w:numPr>
                <w:ilvl w:val="0"/>
                <w:numId w:val="2"/>
              </w:numPr>
              <w:spacing w:after="160" w:line="240" w:lineRule="auto"/>
              <w:ind w:left="720" w:hanging="360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оформление наработок в документ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Georgia" w:cs="Georgia" w:eastAsia="Georgia" w:hAnsi="Georgia"/>
                <w:sz w:val="24"/>
                <w:szCs w:val="24"/>
              </w:rPr>
            </w:pPr>
            <w:r w:rsidDel="00000000" w:rsidR="00000000" w:rsidRPr="00000000">
              <w:rPr>
                <w:rFonts w:ascii="Georgia" w:cs="Georgia" w:eastAsia="Georgia" w:hAnsi="Georgia"/>
                <w:sz w:val="24"/>
                <w:szCs w:val="24"/>
                <w:rtl w:val="0"/>
              </w:rPr>
              <w:t xml:space="preserve">8 ч</w:t>
            </w:r>
          </w:p>
        </w:tc>
      </w:tr>
    </w:tbl>
    <w:p w:rsidR="00000000" w:rsidDel="00000000" w:rsidP="00000000" w:rsidRDefault="00000000" w:rsidRPr="00000000" w14:paraId="000000E4">
      <w:pPr>
        <w:spacing w:line="331" w:lineRule="auto"/>
        <w:jc w:val="right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Итого: 11.5 ч</w:t>
      </w:r>
    </w:p>
    <w:p w:rsidR="00000000" w:rsidDel="00000000" w:rsidP="00000000" w:rsidRDefault="00000000" w:rsidRPr="00000000" w14:paraId="000000E5">
      <w:pPr>
        <w:spacing w:line="331" w:lineRule="auto"/>
        <w:jc w:val="right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31" w:lineRule="auto"/>
        <w:jc w:val="right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4" w:type="default"/>
      <w:footerReference r:id="rId2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B">
    <w:pPr>
      <w:jc w:val="right"/>
      <w:rPr>
        <w:rFonts w:ascii="Georgia" w:cs="Georgia" w:eastAsia="Georgia" w:hAnsi="Georgia"/>
        <w:color w:val="999999"/>
        <w:sz w:val="18"/>
        <w:szCs w:val="18"/>
      </w:rPr>
    </w:pPr>
    <w:r w:rsidDel="00000000" w:rsidR="00000000" w:rsidRPr="00000000">
      <w:rPr>
        <w:rFonts w:ascii="Georgia" w:cs="Georgia" w:eastAsia="Georgia" w:hAnsi="Georgia"/>
        <w:color w:val="999999"/>
        <w:sz w:val="20"/>
        <w:szCs w:val="20"/>
        <w:rtl w:val="0"/>
      </w:rPr>
      <w:t xml:space="preserve">—---------------------------------------------------------------------------------------------------------------------   </w:t>
    </w:r>
    <w:r w:rsidDel="00000000" w:rsidR="00000000" w:rsidRPr="00000000">
      <w:rPr>
        <w:rFonts w:ascii="Georgia" w:cs="Georgia" w:eastAsia="Georgia" w:hAnsi="Georgia"/>
        <w:color w:val="999999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7">
    <w:pPr>
      <w:rPr>
        <w:rFonts w:ascii="Georgia" w:cs="Georgia" w:eastAsia="Georgia" w:hAnsi="Georgia"/>
      </w:rPr>
    </w:pPr>
    <w:r w:rsidDel="00000000" w:rsidR="00000000" w:rsidRPr="00000000">
      <w:rPr>
        <w:rtl w:val="0"/>
      </w:rPr>
    </w:r>
  </w:p>
  <w:tbl>
    <w:tblPr>
      <w:tblStyle w:val="Table6"/>
      <w:tblW w:w="10860.0" w:type="dxa"/>
      <w:jc w:val="left"/>
      <w:tblInd w:w="-830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5430"/>
      <w:gridCol w:w="5430"/>
      <w:tblGridChange w:id="0">
        <w:tblGrid>
          <w:gridCol w:w="5430"/>
          <w:gridCol w:w="5430"/>
        </w:tblGrid>
      </w:tblGridChange>
    </w:tblGrid>
    <w:tr>
      <w:trPr>
        <w:cantSplit w:val="0"/>
        <w:trHeight w:val="512.46630859375" w:hRule="atLeast"/>
        <w:tblHeader w:val="0"/>
      </w:trPr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E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rFonts w:ascii="Georgia" w:cs="Georgia" w:eastAsia="Georgia" w:hAnsi="Georgia"/>
              <w:color w:val="cccccc"/>
            </w:rPr>
          </w:pPr>
          <w:r w:rsidDel="00000000" w:rsidR="00000000" w:rsidRPr="00000000">
            <w:rPr>
              <w:rFonts w:ascii="Georgia" w:cs="Georgia" w:eastAsia="Georgia" w:hAnsi="Georgia"/>
              <w:color w:val="cccccc"/>
              <w:rtl w:val="0"/>
            </w:rPr>
            <w:t xml:space="preserve">Тестовое задание для компании Canoe</w:t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ffffff" w:space="0" w:sz="8" w:val="single"/>
            <w:right w:color="ffffff" w:space="0" w:sz="8" w:val="single"/>
          </w:tcBorders>
          <w:shd w:fill="ffffff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E9">
          <w:pPr>
            <w:jc w:val="right"/>
            <w:rPr>
              <w:rFonts w:ascii="Georgia" w:cs="Georgia" w:eastAsia="Georgia" w:hAnsi="Georgia"/>
              <w:color w:val="cccccc"/>
            </w:rPr>
          </w:pPr>
          <w:r w:rsidDel="00000000" w:rsidR="00000000" w:rsidRPr="00000000">
            <w:rPr>
              <w:rFonts w:ascii="Georgia" w:cs="Georgia" w:eastAsia="Georgia" w:hAnsi="Georgia"/>
              <w:color w:val="cccccc"/>
              <w:rtl w:val="0"/>
            </w:rPr>
            <w:t xml:space="preserve">Denis Eremievich</w:t>
          </w:r>
        </w:p>
      </w:tc>
    </w:tr>
  </w:tbl>
  <w:p w:rsidR="00000000" w:rsidDel="00000000" w:rsidP="00000000" w:rsidRDefault="00000000" w:rsidRPr="00000000" w14:paraId="000000EA">
    <w:pPr>
      <w:rPr>
        <w:rFonts w:ascii="Georgia" w:cs="Georgia" w:eastAsia="Georgia" w:hAnsi="Georgia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7.png"/><Relationship Id="rId21" Type="http://schemas.openxmlformats.org/officeDocument/2006/relationships/image" Target="media/image10.png"/><Relationship Id="rId24" Type="http://schemas.openxmlformats.org/officeDocument/2006/relationships/header" Target="header1.xml"/><Relationship Id="rId23" Type="http://schemas.openxmlformats.org/officeDocument/2006/relationships/hyperlink" Target="https://github.com/Denisere/-Canoe-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5.png"/><Relationship Id="rId8" Type="http://schemas.openxmlformats.org/officeDocument/2006/relationships/image" Target="media/image6.png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5" Type="http://schemas.openxmlformats.org/officeDocument/2006/relationships/image" Target="media/image8.jpg"/><Relationship Id="rId14" Type="http://schemas.openxmlformats.org/officeDocument/2006/relationships/image" Target="media/image13.png"/><Relationship Id="rId17" Type="http://schemas.openxmlformats.org/officeDocument/2006/relationships/image" Target="media/image11.png"/><Relationship Id="rId16" Type="http://schemas.openxmlformats.org/officeDocument/2006/relationships/image" Target="media/image9.jpg"/><Relationship Id="rId19" Type="http://schemas.openxmlformats.org/officeDocument/2006/relationships/image" Target="media/image12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